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BE" w:rsidRPr="003C665F" w:rsidRDefault="00CA02BE" w:rsidP="00CA02BE">
      <w:pPr>
        <w:pStyle w:val="Nagwek3"/>
        <w:jc w:val="center"/>
        <w:rPr>
          <w:rFonts w:ascii="Verdana" w:hAnsi="Verdana"/>
          <w:color w:val="000000" w:themeColor="text1"/>
          <w:sz w:val="22"/>
        </w:rPr>
      </w:pPr>
      <w:r w:rsidRPr="003C665F">
        <w:rPr>
          <w:rFonts w:ascii="Verdana" w:hAnsi="Verdana" w:cs="Verdana"/>
          <w:color w:val="000000" w:themeColor="text1"/>
          <w:sz w:val="20"/>
          <w:szCs w:val="20"/>
        </w:rPr>
        <w:t xml:space="preserve">                                                                                                      </w:t>
      </w:r>
      <w:bookmarkStart w:id="0" w:name="_GoBack"/>
      <w:r w:rsidRPr="003C665F">
        <w:rPr>
          <w:rFonts w:ascii="Verdana" w:hAnsi="Verdana" w:cs="Verdana"/>
          <w:color w:val="000000" w:themeColor="text1"/>
          <w:sz w:val="20"/>
          <w:szCs w:val="20"/>
        </w:rPr>
        <w:t>druk OŚR-2</w:t>
      </w:r>
      <w:r w:rsidRPr="003C665F">
        <w:rPr>
          <w:rFonts w:ascii="Verdana" w:hAnsi="Verdana" w:cs="Verdana"/>
          <w:bCs w:val="0"/>
          <w:color w:val="000000" w:themeColor="text1"/>
          <w:sz w:val="20"/>
          <w:szCs w:val="20"/>
        </w:rPr>
        <w:t>6b</w:t>
      </w:r>
      <w:bookmarkEnd w:id="0"/>
    </w:p>
    <w:p w:rsidR="00CA02BE" w:rsidRPr="003C665F" w:rsidRDefault="00CA02BE" w:rsidP="00CA02BE">
      <w:pPr>
        <w:pStyle w:val="Nagwek3"/>
        <w:jc w:val="center"/>
        <w:rPr>
          <w:rFonts w:ascii="Verdana" w:hAnsi="Verdana"/>
          <w:color w:val="000000" w:themeColor="text1"/>
          <w:sz w:val="22"/>
        </w:rPr>
      </w:pPr>
    </w:p>
    <w:p w:rsidR="00CA02BE" w:rsidRPr="003C665F" w:rsidRDefault="00CA02BE" w:rsidP="00CA02BE">
      <w:pPr>
        <w:pStyle w:val="Nagwek3"/>
        <w:jc w:val="center"/>
        <w:rPr>
          <w:rFonts w:ascii="Verdana" w:hAnsi="Verdana"/>
          <w:color w:val="000000" w:themeColor="text1"/>
          <w:sz w:val="22"/>
        </w:rPr>
      </w:pPr>
      <w:r w:rsidRPr="003C665F">
        <w:rPr>
          <w:rFonts w:ascii="Verdana" w:hAnsi="Verdana"/>
          <w:color w:val="000000" w:themeColor="text1"/>
          <w:sz w:val="22"/>
        </w:rPr>
        <w:t>OŚWIADCZENIE</w:t>
      </w:r>
    </w:p>
    <w:p w:rsidR="00CA02BE" w:rsidRPr="003C665F" w:rsidRDefault="00CA02BE" w:rsidP="00CA02BE">
      <w:pPr>
        <w:jc w:val="both"/>
        <w:rPr>
          <w:rFonts w:ascii="Verdana" w:hAnsi="Verdana"/>
          <w:color w:val="000000" w:themeColor="text1"/>
          <w:sz w:val="20"/>
        </w:rPr>
      </w:pPr>
    </w:p>
    <w:p w:rsidR="00CA02BE" w:rsidRPr="003C665F" w:rsidRDefault="00CA02BE" w:rsidP="00CA02BE">
      <w:pPr>
        <w:spacing w:line="360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C665F">
        <w:rPr>
          <w:rFonts w:ascii="Verdana" w:hAnsi="Verdana"/>
          <w:color w:val="000000" w:themeColor="text1"/>
          <w:sz w:val="20"/>
          <w:szCs w:val="20"/>
        </w:rPr>
        <w:t xml:space="preserve">Działając stosownie do art. 75 § 2 ustawy z dnia 14 czerwca 1960 r. Kodeks postępowania administracyjnego (tekst jednolity Dz. U. 2017 r., poz. 1257, z </w:t>
      </w:r>
      <w:proofErr w:type="spellStart"/>
      <w:r w:rsidRPr="003C665F">
        <w:rPr>
          <w:rFonts w:ascii="Verdana" w:hAnsi="Verdana"/>
          <w:color w:val="000000" w:themeColor="text1"/>
          <w:sz w:val="20"/>
          <w:szCs w:val="20"/>
        </w:rPr>
        <w:t>późn</w:t>
      </w:r>
      <w:proofErr w:type="spellEnd"/>
      <w:r w:rsidRPr="003C665F">
        <w:rPr>
          <w:rFonts w:ascii="Verdana" w:hAnsi="Verdana"/>
          <w:color w:val="000000" w:themeColor="text1"/>
          <w:sz w:val="20"/>
          <w:szCs w:val="20"/>
        </w:rPr>
        <w:t xml:space="preserve">. zm.), pouczony(a) o odpowiedzialności karnej z art. 233 §1 ustawy z dnia 6 czerwca 1997 r. Kodeks karny (tekst jednolity Dz. U. 2017 r., poz. 2204, z </w:t>
      </w:r>
      <w:proofErr w:type="spellStart"/>
      <w:r w:rsidRPr="003C665F">
        <w:rPr>
          <w:rFonts w:ascii="Verdana" w:hAnsi="Verdana"/>
          <w:color w:val="000000" w:themeColor="text1"/>
          <w:sz w:val="20"/>
          <w:szCs w:val="20"/>
        </w:rPr>
        <w:t>późn</w:t>
      </w:r>
      <w:proofErr w:type="spellEnd"/>
      <w:r w:rsidRPr="003C665F">
        <w:rPr>
          <w:rFonts w:ascii="Verdana" w:hAnsi="Verdana"/>
          <w:color w:val="000000" w:themeColor="text1"/>
          <w:sz w:val="20"/>
          <w:szCs w:val="20"/>
        </w:rPr>
        <w:t>. zm.), odpowiedzialności za fałszywe zeznania oraz art. 272 ustawy Kodeks karny, oświadczam, że:</w:t>
      </w:r>
    </w:p>
    <w:p w:rsidR="00CA02BE" w:rsidRPr="003C665F" w:rsidRDefault="00CA02BE" w:rsidP="00CA02BE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C665F">
        <w:rPr>
          <w:rFonts w:ascii="Verdana" w:hAnsi="Verdana"/>
          <w:color w:val="000000" w:themeColor="text1"/>
          <w:sz w:val="20"/>
          <w:szCs w:val="20"/>
        </w:rPr>
        <w:t xml:space="preserve">wartość 1a gruntu objętego wnioskiem </w:t>
      </w:r>
      <w:r w:rsidRPr="003C665F">
        <w:rPr>
          <w:rFonts w:ascii="Verdana" w:hAnsi="Verdana"/>
          <w:i/>
          <w:color w:val="000000" w:themeColor="text1"/>
          <w:sz w:val="20"/>
          <w:szCs w:val="20"/>
        </w:rPr>
        <w:t>ustalona według aktualnych cen rynkowych stosowanych w danej miejscowości w obrocie gruntami</w:t>
      </w:r>
      <w:r w:rsidRPr="003C665F">
        <w:rPr>
          <w:rFonts w:ascii="Verdana" w:hAnsi="Verdana"/>
          <w:color w:val="000000" w:themeColor="text1"/>
          <w:sz w:val="20"/>
          <w:szCs w:val="20"/>
        </w:rPr>
        <w:t>/</w:t>
      </w:r>
      <w:r w:rsidRPr="003C665F">
        <w:rPr>
          <w:rFonts w:ascii="Verdana" w:hAnsi="Verdana"/>
          <w:i/>
          <w:color w:val="000000" w:themeColor="text1"/>
          <w:sz w:val="20"/>
          <w:szCs w:val="20"/>
        </w:rPr>
        <w:t xml:space="preserve">wynikająca z aktu notarialnego załączonego do wniosku* </w:t>
      </w:r>
      <w:r w:rsidRPr="003C665F">
        <w:rPr>
          <w:rFonts w:ascii="Verdana" w:hAnsi="Verdana"/>
          <w:color w:val="000000" w:themeColor="text1"/>
          <w:sz w:val="20"/>
          <w:szCs w:val="20"/>
        </w:rPr>
        <w:t xml:space="preserve">wynosi …………………………………… zł </w:t>
      </w:r>
      <w:r w:rsidRPr="003C665F">
        <w:rPr>
          <w:rFonts w:ascii="Verdana" w:hAnsi="Verdana"/>
          <w:color w:val="000000" w:themeColor="text1"/>
          <w:sz w:val="20"/>
          <w:szCs w:val="20"/>
          <w:vertAlign w:val="superscript"/>
        </w:rPr>
        <w:t>(1)</w:t>
      </w:r>
    </w:p>
    <w:p w:rsidR="00CA02BE" w:rsidRPr="003C665F" w:rsidRDefault="00CA02BE" w:rsidP="00CA02BE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C665F">
        <w:rPr>
          <w:rFonts w:ascii="Verdana" w:hAnsi="Verdana"/>
          <w:color w:val="000000" w:themeColor="text1"/>
          <w:sz w:val="20"/>
          <w:szCs w:val="20"/>
        </w:rPr>
        <w:t xml:space="preserve">grunt objęty wnioskiem do wyłączenia nie będzie wykorzystywany na cele wymienione w art. 2 ust. 1 pkt 2-10 ustawy z dnia 3 lutego 1995 r. o ochronie gruntów rolnych i leśnych (tekst jednolity Dz. U. 2017 r., poz. 1161) </w:t>
      </w:r>
      <w:r w:rsidRPr="003C665F">
        <w:rPr>
          <w:rFonts w:ascii="Verdana" w:hAnsi="Verdana"/>
          <w:color w:val="000000" w:themeColor="text1"/>
          <w:sz w:val="20"/>
          <w:szCs w:val="20"/>
          <w:vertAlign w:val="superscript"/>
        </w:rPr>
        <w:t>(2)</w:t>
      </w:r>
      <w:r w:rsidRPr="003C665F">
        <w:rPr>
          <w:rFonts w:ascii="Verdana" w:hAnsi="Verdana"/>
          <w:color w:val="000000" w:themeColor="text1"/>
          <w:sz w:val="20"/>
          <w:szCs w:val="20"/>
        </w:rPr>
        <w:t>.</w:t>
      </w:r>
    </w:p>
    <w:p w:rsidR="00CA02BE" w:rsidRPr="003C665F" w:rsidRDefault="00CA02BE" w:rsidP="00CA02BE">
      <w:pPr>
        <w:spacing w:line="360" w:lineRule="auto"/>
        <w:ind w:left="7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C665F">
        <w:rPr>
          <w:rFonts w:ascii="Verdana" w:hAnsi="Verdana"/>
          <w:color w:val="000000" w:themeColor="text1"/>
          <w:sz w:val="20"/>
          <w:szCs w:val="20"/>
        </w:rPr>
        <w:t xml:space="preserve">  </w:t>
      </w:r>
    </w:p>
    <w:p w:rsidR="00CA02BE" w:rsidRPr="003C665F" w:rsidRDefault="00CA02BE" w:rsidP="00CA02BE">
      <w:pPr>
        <w:spacing w:line="360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CA02BE" w:rsidRPr="003C665F" w:rsidRDefault="00CA02BE" w:rsidP="00CA02BE">
      <w:pPr>
        <w:spacing w:line="360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CA02BE" w:rsidRPr="003C665F" w:rsidRDefault="00CA02BE" w:rsidP="00CA02BE">
      <w:pPr>
        <w:spacing w:line="360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CA02BE" w:rsidRPr="003C665F" w:rsidRDefault="00CA02BE" w:rsidP="00CA02BE">
      <w:pPr>
        <w:jc w:val="right"/>
        <w:rPr>
          <w:rFonts w:ascii="Verdana" w:hAnsi="Verdana"/>
          <w:color w:val="000000" w:themeColor="text1"/>
          <w:sz w:val="20"/>
        </w:rPr>
      </w:pPr>
      <w:r w:rsidRPr="003C665F">
        <w:rPr>
          <w:rFonts w:ascii="Verdana" w:hAnsi="Verdana"/>
          <w:color w:val="000000" w:themeColor="text1"/>
          <w:sz w:val="20"/>
        </w:rPr>
        <w:t xml:space="preserve">......................................................................                                                                           </w:t>
      </w:r>
      <w:r w:rsidRPr="003C665F">
        <w:rPr>
          <w:rFonts w:ascii="Verdana" w:hAnsi="Verdana"/>
          <w:i/>
          <w:color w:val="000000" w:themeColor="text1"/>
          <w:sz w:val="20"/>
        </w:rPr>
        <w:t>(data i podpis osoby składającej oświadczenie)</w:t>
      </w:r>
    </w:p>
    <w:p w:rsidR="00CA02BE" w:rsidRPr="003C665F" w:rsidRDefault="00CA02BE" w:rsidP="00CA02BE">
      <w:pPr>
        <w:spacing w:line="276" w:lineRule="auto"/>
        <w:rPr>
          <w:rFonts w:ascii="Verdana" w:hAnsi="Verdana" w:cs="Arial"/>
          <w:color w:val="000000" w:themeColor="text1"/>
          <w:sz w:val="18"/>
          <w:szCs w:val="18"/>
        </w:rPr>
      </w:pPr>
    </w:p>
    <w:p w:rsidR="00CA02BE" w:rsidRPr="003C665F" w:rsidRDefault="00CA02BE" w:rsidP="00CA02BE">
      <w:pPr>
        <w:spacing w:line="276" w:lineRule="auto"/>
        <w:rPr>
          <w:rFonts w:ascii="Verdana" w:hAnsi="Verdana" w:cs="Arial"/>
          <w:color w:val="000000" w:themeColor="text1"/>
          <w:sz w:val="18"/>
          <w:szCs w:val="18"/>
        </w:rPr>
      </w:pPr>
      <w:r w:rsidRPr="003C665F">
        <w:rPr>
          <w:rFonts w:ascii="Verdana" w:hAnsi="Verdana" w:cs="Arial"/>
          <w:color w:val="000000" w:themeColor="text1"/>
          <w:sz w:val="18"/>
          <w:szCs w:val="18"/>
        </w:rPr>
        <w:t>Wyjaśnienia:</w:t>
      </w:r>
    </w:p>
    <w:p w:rsidR="00CA02BE" w:rsidRPr="003C665F" w:rsidRDefault="00CA02BE" w:rsidP="00CA02BE">
      <w:pPr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3C665F">
        <w:rPr>
          <w:rFonts w:ascii="Arial" w:hAnsi="Arial" w:cs="Arial"/>
          <w:color w:val="000000" w:themeColor="text1"/>
          <w:sz w:val="18"/>
          <w:szCs w:val="18"/>
        </w:rPr>
        <w:t>* niepotrzebne skreślić</w:t>
      </w:r>
    </w:p>
    <w:p w:rsidR="00CA02BE" w:rsidRPr="003C665F" w:rsidRDefault="00CA02BE" w:rsidP="00CA02BE">
      <w:pPr>
        <w:rPr>
          <w:rFonts w:ascii="Verdana" w:hAnsi="Verdana" w:cs="Arial"/>
          <w:color w:val="000000" w:themeColor="text1"/>
          <w:sz w:val="18"/>
          <w:szCs w:val="18"/>
        </w:rPr>
      </w:pPr>
      <w:r w:rsidRPr="003C665F">
        <w:rPr>
          <w:rFonts w:ascii="Arial" w:hAnsi="Arial" w:cs="Arial"/>
          <w:color w:val="000000" w:themeColor="text1"/>
          <w:sz w:val="18"/>
          <w:szCs w:val="18"/>
          <w:vertAlign w:val="superscript"/>
        </w:rPr>
        <w:t>(</w:t>
      </w:r>
      <w:r w:rsidRPr="003C665F">
        <w:rPr>
          <w:rFonts w:ascii="Verdana" w:hAnsi="Verdana" w:cs="Arial"/>
          <w:color w:val="000000" w:themeColor="text1"/>
          <w:sz w:val="18"/>
          <w:szCs w:val="18"/>
          <w:vertAlign w:val="superscript"/>
        </w:rPr>
        <w:t>1)</w:t>
      </w:r>
      <w:r w:rsidRPr="003C665F">
        <w:rPr>
          <w:rFonts w:ascii="Verdana" w:hAnsi="Verdana" w:cs="Arial"/>
          <w:color w:val="000000" w:themeColor="text1"/>
          <w:sz w:val="18"/>
          <w:szCs w:val="18"/>
        </w:rPr>
        <w:t xml:space="preserve"> wartość wolnorynkowa nie jest wymagana przy wnioskowaniu o wyłączenie powierzchni: </w:t>
      </w:r>
    </w:p>
    <w:p w:rsidR="00CA02BE" w:rsidRPr="003C665F" w:rsidRDefault="00CA02BE" w:rsidP="00CA02BE">
      <w:pPr>
        <w:rPr>
          <w:rFonts w:ascii="Verdana" w:hAnsi="Verdana" w:cs="Arial"/>
          <w:color w:val="000000" w:themeColor="text1"/>
          <w:sz w:val="18"/>
          <w:szCs w:val="18"/>
        </w:rPr>
      </w:pPr>
      <w:r w:rsidRPr="003C665F">
        <w:rPr>
          <w:rFonts w:ascii="Verdana" w:hAnsi="Verdana" w:cs="Arial"/>
          <w:color w:val="000000" w:themeColor="text1"/>
          <w:sz w:val="18"/>
          <w:szCs w:val="18"/>
        </w:rPr>
        <w:t>- do 500 m</w:t>
      </w:r>
      <w:r w:rsidRPr="003C665F">
        <w:rPr>
          <w:rFonts w:ascii="Verdana" w:hAnsi="Verdana" w:cs="Arial"/>
          <w:color w:val="000000" w:themeColor="text1"/>
          <w:sz w:val="18"/>
          <w:szCs w:val="18"/>
          <w:vertAlign w:val="superscript"/>
        </w:rPr>
        <w:t>2</w:t>
      </w:r>
      <w:r w:rsidRPr="003C665F">
        <w:rPr>
          <w:rFonts w:ascii="Verdana" w:hAnsi="Verdana" w:cs="Arial"/>
          <w:color w:val="000000" w:themeColor="text1"/>
          <w:sz w:val="18"/>
          <w:szCs w:val="18"/>
        </w:rPr>
        <w:t xml:space="preserve"> (0,05 ha) w przypadku budynku mieszkalnego jednorodzinnego</w:t>
      </w:r>
    </w:p>
    <w:p w:rsidR="00CA02BE" w:rsidRPr="003C665F" w:rsidRDefault="00CA02BE" w:rsidP="00CA02BE">
      <w:pPr>
        <w:rPr>
          <w:rFonts w:ascii="Verdana" w:hAnsi="Verdana" w:cs="Arial"/>
          <w:color w:val="000000" w:themeColor="text1"/>
          <w:sz w:val="18"/>
          <w:szCs w:val="18"/>
        </w:rPr>
      </w:pPr>
      <w:r w:rsidRPr="003C665F">
        <w:rPr>
          <w:rFonts w:ascii="Verdana" w:hAnsi="Verdana" w:cs="Arial"/>
          <w:color w:val="000000" w:themeColor="text1"/>
          <w:sz w:val="18"/>
          <w:szCs w:val="18"/>
        </w:rPr>
        <w:t>- do 200 m</w:t>
      </w:r>
      <w:r w:rsidRPr="003C665F">
        <w:rPr>
          <w:rFonts w:ascii="Verdana" w:hAnsi="Verdana" w:cs="Arial"/>
          <w:color w:val="000000" w:themeColor="text1"/>
          <w:sz w:val="18"/>
          <w:szCs w:val="18"/>
          <w:vertAlign w:val="superscript"/>
        </w:rPr>
        <w:t>2</w:t>
      </w:r>
      <w:r w:rsidRPr="003C665F">
        <w:rPr>
          <w:rFonts w:ascii="Verdana" w:hAnsi="Verdana" w:cs="Arial"/>
          <w:color w:val="000000" w:themeColor="text1"/>
          <w:sz w:val="18"/>
          <w:szCs w:val="18"/>
        </w:rPr>
        <w:t xml:space="preserve"> (0,02 ha) na każdy lokal mieszkalny, w przypadku budynku wielorodzinnego  </w:t>
      </w:r>
    </w:p>
    <w:p w:rsidR="00CA02BE" w:rsidRPr="003C665F" w:rsidRDefault="00CA02BE" w:rsidP="00CA02BE">
      <w:pPr>
        <w:rPr>
          <w:rFonts w:ascii="Verdana" w:hAnsi="Verdana" w:cs="Arial"/>
          <w:color w:val="000000" w:themeColor="text1"/>
          <w:sz w:val="18"/>
          <w:szCs w:val="18"/>
        </w:rPr>
      </w:pPr>
    </w:p>
    <w:p w:rsidR="00CA02BE" w:rsidRPr="003C665F" w:rsidRDefault="00CA02BE" w:rsidP="00CA02BE">
      <w:pPr>
        <w:rPr>
          <w:rFonts w:ascii="Verdana" w:hAnsi="Verdana" w:cs="Arial"/>
          <w:color w:val="000000" w:themeColor="text1"/>
          <w:sz w:val="18"/>
          <w:szCs w:val="18"/>
        </w:rPr>
      </w:pPr>
      <w:r w:rsidRPr="003C665F">
        <w:rPr>
          <w:rFonts w:ascii="Verdana" w:hAnsi="Verdana" w:cs="Arial"/>
          <w:color w:val="000000" w:themeColor="text1"/>
          <w:sz w:val="18"/>
          <w:szCs w:val="18"/>
          <w:vertAlign w:val="superscript"/>
        </w:rPr>
        <w:t>(2)</w:t>
      </w:r>
      <w:r w:rsidRPr="003C665F">
        <w:rPr>
          <w:rFonts w:ascii="Verdana" w:hAnsi="Verdana" w:cs="Arial"/>
          <w:color w:val="000000" w:themeColor="text1"/>
          <w:sz w:val="18"/>
          <w:szCs w:val="18"/>
        </w:rPr>
        <w:t xml:space="preserve"> Art.2.1. Gruntami rolnymi w rozumieniu ustawy, są grunty:</w:t>
      </w:r>
    </w:p>
    <w:p w:rsidR="00CA02BE" w:rsidRPr="003C665F" w:rsidRDefault="00CA02BE" w:rsidP="00CA02BE">
      <w:pPr>
        <w:numPr>
          <w:ilvl w:val="0"/>
          <w:numId w:val="3"/>
        </w:numPr>
        <w:rPr>
          <w:rFonts w:ascii="Verdana" w:hAnsi="Verdana" w:cs="Arial"/>
          <w:color w:val="000000" w:themeColor="text1"/>
          <w:sz w:val="18"/>
          <w:szCs w:val="18"/>
        </w:rPr>
      </w:pPr>
      <w:r w:rsidRPr="003C665F">
        <w:rPr>
          <w:rFonts w:ascii="Verdana" w:hAnsi="Verdana" w:cs="Arial"/>
          <w:color w:val="000000" w:themeColor="text1"/>
          <w:sz w:val="18"/>
          <w:szCs w:val="18"/>
        </w:rPr>
        <w:t>[..]</w:t>
      </w:r>
    </w:p>
    <w:p w:rsidR="00CA02BE" w:rsidRPr="003C665F" w:rsidRDefault="00CA02BE" w:rsidP="00CA02BE">
      <w:pPr>
        <w:numPr>
          <w:ilvl w:val="0"/>
          <w:numId w:val="3"/>
        </w:num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3C665F">
        <w:rPr>
          <w:rFonts w:ascii="Verdana" w:hAnsi="Verdana" w:cs="Arial"/>
          <w:color w:val="000000" w:themeColor="text1"/>
          <w:sz w:val="18"/>
          <w:szCs w:val="18"/>
        </w:rPr>
        <w:t>pod stawami rybnymi i innymi zbiornikami wodnymi, służącymi wyłącznie dla potrzeb rolnictwa;</w:t>
      </w:r>
    </w:p>
    <w:p w:rsidR="00CA02BE" w:rsidRPr="003C665F" w:rsidRDefault="00CA02BE" w:rsidP="00CA02BE">
      <w:pPr>
        <w:numPr>
          <w:ilvl w:val="0"/>
          <w:numId w:val="3"/>
        </w:num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3C665F">
        <w:rPr>
          <w:rFonts w:ascii="Verdana" w:hAnsi="Verdana" w:cs="Arial"/>
          <w:color w:val="000000" w:themeColor="text1"/>
          <w:sz w:val="18"/>
          <w:szCs w:val="18"/>
        </w:rPr>
        <w:t>pod wchodzącymi w skład gospodarstw rolnych budynkami mieszkalnymi oraz innymi budynkami i urządzeniami służącymi wyłącznie produkcji rolniczej oraz przetwórstwu rolno-spożywczemu;</w:t>
      </w:r>
    </w:p>
    <w:p w:rsidR="00CA02BE" w:rsidRPr="003C665F" w:rsidRDefault="00CA02BE" w:rsidP="00CA02BE">
      <w:pPr>
        <w:numPr>
          <w:ilvl w:val="0"/>
          <w:numId w:val="3"/>
        </w:num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3C665F">
        <w:rPr>
          <w:rFonts w:ascii="Verdana" w:hAnsi="Verdana" w:cs="Arial"/>
          <w:color w:val="000000" w:themeColor="text1"/>
          <w:sz w:val="18"/>
          <w:szCs w:val="18"/>
        </w:rPr>
        <w:t>pod budynkami i urządzeniami służącymi bezpośrednio do produkcji rolniczej uznanej za dział specjalny, stosownie do przepisów o podatku dochodowym od osób fizycznych i podatku dochodowym od osób prawnych;</w:t>
      </w:r>
    </w:p>
    <w:p w:rsidR="00CA02BE" w:rsidRPr="003C665F" w:rsidRDefault="00CA02BE" w:rsidP="00CA02BE">
      <w:pPr>
        <w:numPr>
          <w:ilvl w:val="0"/>
          <w:numId w:val="3"/>
        </w:num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3C665F">
        <w:rPr>
          <w:rFonts w:ascii="Verdana" w:hAnsi="Verdana" w:cs="Arial"/>
          <w:color w:val="000000" w:themeColor="text1"/>
          <w:sz w:val="18"/>
          <w:szCs w:val="18"/>
        </w:rPr>
        <w:t xml:space="preserve">parków wiejskich oraz pod </w:t>
      </w:r>
      <w:proofErr w:type="spellStart"/>
      <w:r w:rsidRPr="003C665F">
        <w:rPr>
          <w:rFonts w:ascii="Verdana" w:hAnsi="Verdana" w:cs="Arial"/>
          <w:color w:val="000000" w:themeColor="text1"/>
          <w:sz w:val="18"/>
          <w:szCs w:val="18"/>
        </w:rPr>
        <w:t>zadrzewieniami</w:t>
      </w:r>
      <w:proofErr w:type="spellEnd"/>
      <w:r w:rsidRPr="003C665F">
        <w:rPr>
          <w:rFonts w:ascii="Verdana" w:hAnsi="Verdana" w:cs="Arial"/>
          <w:color w:val="000000" w:themeColor="text1"/>
          <w:sz w:val="18"/>
          <w:szCs w:val="18"/>
        </w:rPr>
        <w:t xml:space="preserve"> i </w:t>
      </w:r>
      <w:proofErr w:type="spellStart"/>
      <w:r w:rsidRPr="003C665F">
        <w:rPr>
          <w:rFonts w:ascii="Verdana" w:hAnsi="Verdana" w:cs="Arial"/>
          <w:color w:val="000000" w:themeColor="text1"/>
          <w:sz w:val="18"/>
          <w:szCs w:val="18"/>
        </w:rPr>
        <w:t>zakrzewieniami</w:t>
      </w:r>
      <w:proofErr w:type="spellEnd"/>
      <w:r w:rsidRPr="003C665F">
        <w:rPr>
          <w:rFonts w:ascii="Verdana" w:hAnsi="Verdana" w:cs="Arial"/>
          <w:color w:val="000000" w:themeColor="text1"/>
          <w:sz w:val="18"/>
          <w:szCs w:val="18"/>
        </w:rPr>
        <w:t xml:space="preserve"> śródpolnymi, w tym również pod pasami przeciwwietrznymi i urządzeniami przeciwerozyjnymi;</w:t>
      </w:r>
    </w:p>
    <w:p w:rsidR="00CA02BE" w:rsidRPr="003C665F" w:rsidRDefault="00CA02BE" w:rsidP="00CA02BE">
      <w:pPr>
        <w:numPr>
          <w:ilvl w:val="0"/>
          <w:numId w:val="3"/>
        </w:num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3C665F">
        <w:rPr>
          <w:rFonts w:ascii="Verdana" w:hAnsi="Verdana" w:cs="Arial"/>
          <w:color w:val="000000" w:themeColor="text1"/>
          <w:sz w:val="18"/>
          <w:szCs w:val="18"/>
        </w:rPr>
        <w:t>rodzinnych ogrodów działkowych i ogrodów botanicznych;</w:t>
      </w:r>
    </w:p>
    <w:p w:rsidR="00CA02BE" w:rsidRPr="003C665F" w:rsidRDefault="00CA02BE" w:rsidP="00CA02BE">
      <w:pPr>
        <w:numPr>
          <w:ilvl w:val="0"/>
          <w:numId w:val="3"/>
        </w:num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3C665F">
        <w:rPr>
          <w:rFonts w:ascii="Verdana" w:hAnsi="Verdana" w:cs="Arial"/>
          <w:color w:val="000000" w:themeColor="text1"/>
          <w:sz w:val="18"/>
          <w:szCs w:val="18"/>
        </w:rPr>
        <w:t>pod urządzeniami: melioracji wodnych, przeciwpowodziowych i przeciwpożarowych, zaopatrzenia rolnictwa w wodę, kanalizacji oraz utylizacji ścieków i odpadów dla potrzeb rolnictwa i mieszkańców wsi;</w:t>
      </w:r>
    </w:p>
    <w:p w:rsidR="00CA02BE" w:rsidRPr="003C665F" w:rsidRDefault="00CA02BE" w:rsidP="00CA02BE">
      <w:pPr>
        <w:numPr>
          <w:ilvl w:val="0"/>
          <w:numId w:val="3"/>
        </w:num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3C665F">
        <w:rPr>
          <w:rFonts w:ascii="Verdana" w:hAnsi="Verdana" w:cs="Arial"/>
          <w:color w:val="000000" w:themeColor="text1"/>
          <w:sz w:val="18"/>
          <w:szCs w:val="18"/>
        </w:rPr>
        <w:t>zrekultywowane dla potrzeb rolnictwa;</w:t>
      </w:r>
    </w:p>
    <w:p w:rsidR="00CA02BE" w:rsidRPr="003C665F" w:rsidRDefault="00CA02BE" w:rsidP="00CA02BE">
      <w:pPr>
        <w:numPr>
          <w:ilvl w:val="0"/>
          <w:numId w:val="3"/>
        </w:num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3C665F">
        <w:rPr>
          <w:rFonts w:ascii="Verdana" w:hAnsi="Verdana" w:cs="Arial"/>
          <w:color w:val="000000" w:themeColor="text1"/>
          <w:sz w:val="18"/>
          <w:szCs w:val="18"/>
        </w:rPr>
        <w:t>torfowisk i oczek wodnych;</w:t>
      </w:r>
    </w:p>
    <w:p w:rsidR="00CA02BE" w:rsidRPr="003C665F" w:rsidRDefault="00CA02BE" w:rsidP="00CA02BE">
      <w:pPr>
        <w:numPr>
          <w:ilvl w:val="0"/>
          <w:numId w:val="3"/>
        </w:num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3C665F">
        <w:rPr>
          <w:rFonts w:ascii="Verdana" w:hAnsi="Verdana" w:cs="Arial"/>
          <w:color w:val="000000" w:themeColor="text1"/>
          <w:sz w:val="18"/>
          <w:szCs w:val="18"/>
        </w:rPr>
        <w:t>pod drogami dojazdowymi do gruntów rolnych.</w:t>
      </w:r>
    </w:p>
    <w:p w:rsidR="00425B69" w:rsidRPr="00CA02BE" w:rsidRDefault="00425B69" w:rsidP="00CA02BE"/>
    <w:sectPr w:rsidR="00425B69" w:rsidRPr="00CA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74CAB"/>
    <w:multiLevelType w:val="hybridMultilevel"/>
    <w:tmpl w:val="1A4AD54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6FF42AEE"/>
    <w:multiLevelType w:val="hybridMultilevel"/>
    <w:tmpl w:val="72E66206"/>
    <w:lvl w:ilvl="0" w:tplc="B7441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16897"/>
    <w:multiLevelType w:val="singleLevel"/>
    <w:tmpl w:val="826E1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7C"/>
    <w:rsid w:val="00287A9E"/>
    <w:rsid w:val="00425B69"/>
    <w:rsid w:val="00AA547E"/>
    <w:rsid w:val="00CA02BE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097C"/>
    <w:pPr>
      <w:keepNext/>
      <w:widowControl w:val="0"/>
      <w:suppressAutoHyphens/>
      <w:ind w:left="3544"/>
      <w:outlineLvl w:val="0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02B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F097C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Tekstpodstawowy21">
    <w:name w:val="Tekst podstawowy 21"/>
    <w:basedOn w:val="Normalny"/>
    <w:uiPriority w:val="99"/>
    <w:rsid w:val="00FF097C"/>
    <w:pPr>
      <w:widowControl w:val="0"/>
      <w:suppressAutoHyphens/>
      <w:jc w:val="both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rsid w:val="00CA02BE"/>
    <w:rPr>
      <w:rFonts w:ascii="Cambria" w:eastAsia="Times New Roman" w:hAnsi="Cambria" w:cs="Cambria"/>
      <w:b/>
      <w:b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097C"/>
    <w:pPr>
      <w:keepNext/>
      <w:widowControl w:val="0"/>
      <w:suppressAutoHyphens/>
      <w:ind w:left="3544"/>
      <w:outlineLvl w:val="0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02B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F097C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Tekstpodstawowy21">
    <w:name w:val="Tekst podstawowy 21"/>
    <w:basedOn w:val="Normalny"/>
    <w:uiPriority w:val="99"/>
    <w:rsid w:val="00FF097C"/>
    <w:pPr>
      <w:widowControl w:val="0"/>
      <w:suppressAutoHyphens/>
      <w:jc w:val="both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rsid w:val="00CA02BE"/>
    <w:rPr>
      <w:rFonts w:ascii="Cambria" w:eastAsia="Times New Roman" w:hAnsi="Cambria" w:cs="Cambria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2018-10-04T08:36:00Z</dcterms:created>
  <dcterms:modified xsi:type="dcterms:W3CDTF">2018-10-04T08:36:00Z</dcterms:modified>
</cp:coreProperties>
</file>