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0" w:rsidRDefault="000B4240" w:rsidP="000B4240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  <w:bookmarkStart w:id="0" w:name="_GoBack"/>
      <w:bookmarkEnd w:id="0"/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0B4240" w:rsidRPr="00147E19" w:rsidRDefault="000B4240" w:rsidP="000B424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147E19" w:rsidRDefault="000B4240" w:rsidP="000B424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0B4240" w:rsidRPr="00147E19" w:rsidRDefault="000B4240" w:rsidP="000B424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0B4240" w:rsidRPr="005F2091" w:rsidRDefault="000B4240" w:rsidP="000B4240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0B4240" w:rsidRPr="005F2091" w:rsidRDefault="000B4240" w:rsidP="000B4240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C5390C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Dane będą przekazywane innym podmiotom m.in. dostawcom oprogramowania, z którego korzysta </w:t>
      </w:r>
      <w:r>
        <w:rPr>
          <w:rFonts w:ascii="Calibri" w:eastAsia="font444" w:hAnsi="Calibri" w:cs="Calibri"/>
          <w:color w:val="000000"/>
          <w:kern w:val="1"/>
          <w:lang w:eastAsia="pl-PL"/>
        </w:rPr>
        <w:t>Starostwo Powiatowe w Wieliczce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oraz podmiotom uprawnionym do ich przetwarzania na podstawie przepisów prawa. Dodatkowo informujemy Panią/Pana, że dane </w:t>
      </w:r>
      <w:r w:rsidRPr="00301832">
        <w:rPr>
          <w:rFonts w:eastAsia="font444" w:cstheme="minorHAnsi"/>
          <w:color w:val="000000"/>
          <w:kern w:val="1"/>
          <w:lang w:eastAsia="pl-PL"/>
        </w:rPr>
        <w:t xml:space="preserve">są pozyskiwane i przetwarzane przez firmę </w:t>
      </w:r>
      <w:r w:rsidRPr="00301832">
        <w:rPr>
          <w:rFonts w:eastAsia="Times New Roman" w:cstheme="minorHAnsi"/>
          <w:lang w:eastAsia="pl-PL"/>
        </w:rPr>
        <w:t xml:space="preserve">Busola Sp. z o. o. ul. Wielicka 89/2, 30-552 Kraków, stosownie do umów nr OŚR.272.6.2019 i OŚR.272.11.2019, zawartych w dniu 6 maja 2019r. pomiędzy Powiatem Wielickim a w/w firmą, dot. opracowania </w:t>
      </w:r>
      <w:r w:rsidRPr="00301832">
        <w:rPr>
          <w:rFonts w:eastAsia="Times New Roman" w:cstheme="minorHAnsi"/>
        </w:rPr>
        <w:t xml:space="preserve">uproszczonego planu urządzenia lasu lub </w:t>
      </w:r>
      <w:r w:rsidRPr="00301832">
        <w:rPr>
          <w:rFonts w:cstheme="minorHAnsi"/>
        </w:rPr>
        <w:t>inwentaryzacji stanu lasów</w:t>
      </w:r>
      <w:r w:rsidRPr="00301832">
        <w:rPr>
          <w:rFonts w:eastAsia="Times New Roman" w:cstheme="minorHAnsi"/>
        </w:rPr>
        <w:t xml:space="preserve"> dla lasów niestanowiących własności Skarbu Państwa znajdujących się na terenie miejscowości Szarów (gm. Kłaj)</w:t>
      </w:r>
      <w:r w:rsidRPr="00301832">
        <w:rPr>
          <w:rFonts w:eastAsia="Times New Roman" w:cstheme="minorHAnsi"/>
          <w:lang w:eastAsia="pl-PL"/>
        </w:rPr>
        <w:t xml:space="preserve"> </w:t>
      </w:r>
      <w:r w:rsidRPr="00301832">
        <w:rPr>
          <w:rFonts w:eastAsia="Times New Roman" w:cstheme="minorHAnsi"/>
        </w:rPr>
        <w:t>oraz</w:t>
      </w:r>
      <w:r w:rsidRPr="00301832">
        <w:rPr>
          <w:rFonts w:eastAsia="Times New Roman" w:cstheme="minorHAnsi"/>
          <w:lang w:eastAsia="pl-PL"/>
        </w:rPr>
        <w:t xml:space="preserve"> </w:t>
      </w:r>
      <w:r w:rsidRPr="00301832">
        <w:rPr>
          <w:rFonts w:cstheme="minorHAnsi"/>
        </w:rPr>
        <w:t>inwentaryzacji stanu lasów</w:t>
      </w:r>
      <w:r w:rsidRPr="00301832">
        <w:rPr>
          <w:rFonts w:eastAsia="Times New Roman" w:cstheme="minorHAnsi"/>
        </w:rPr>
        <w:t xml:space="preserve"> dla lasów niestanowiących własności Skarbu Państwa znajdujących się na terenie miejscowości Brzezie, Dąbrowa, Kłaj i Targowisko (gm. Kłaj).</w:t>
      </w:r>
    </w:p>
    <w:p w:rsidR="000B4240" w:rsidRPr="00340C5F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7C117B">
        <w:rPr>
          <w:rFonts w:eastAsia="font444" w:cstheme="minorHAnsi"/>
          <w:color w:val="000000"/>
          <w:kern w:val="1"/>
          <w:lang w:eastAsia="pl-PL"/>
        </w:rPr>
        <w:t>Dodatkowo dane zostaną przekazane Nadl</w:t>
      </w:r>
      <w:r>
        <w:rPr>
          <w:rFonts w:eastAsia="font444" w:cstheme="minorHAnsi"/>
          <w:color w:val="000000"/>
          <w:kern w:val="1"/>
          <w:lang w:eastAsia="pl-PL"/>
        </w:rPr>
        <w:t>eśniczemu Nadleśnictwa  Niepołomice</w:t>
      </w:r>
      <w:r w:rsidRPr="007C117B">
        <w:rPr>
          <w:rFonts w:eastAsia="font444" w:cstheme="minorHAnsi"/>
          <w:color w:val="000000"/>
          <w:kern w:val="1"/>
          <w:lang w:eastAsia="pl-PL"/>
        </w:rPr>
        <w:t xml:space="preserve"> celem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 sprawowania nadzoru w 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w/w lasach 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 xml:space="preserve">oraz </w:t>
      </w:r>
      <w:r>
        <w:rPr>
          <w:rFonts w:ascii="Calibri" w:eastAsia="font444" w:hAnsi="Calibri" w:cs="Calibri"/>
          <w:color w:val="000000"/>
          <w:kern w:val="1"/>
          <w:lang w:eastAsia="pl-PL"/>
        </w:rPr>
        <w:t xml:space="preserve"> Wójtowi Gminy  Kłaj  celem realizacji zadań określonych w ustawie o lasach</w:t>
      </w:r>
      <w:r w:rsidRPr="00340C5F">
        <w:rPr>
          <w:rFonts w:ascii="Calibri" w:eastAsia="font444" w:hAnsi="Calibri" w:cs="Calibri"/>
          <w:color w:val="000000"/>
          <w:kern w:val="1"/>
          <w:lang w:eastAsia="pl-PL"/>
        </w:rPr>
        <w:t>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0B4240" w:rsidRPr="00992549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0B4240" w:rsidRPr="00992549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992549" w:rsidRDefault="000B4240" w:rsidP="000B4240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0B4240" w:rsidRPr="005F2091" w:rsidRDefault="000B4240" w:rsidP="000B424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instrukcji kancelaryjnej, jednolitych rzeczowych wykazów akt oraz instrukcji w sprawie organizacji i zakresu działania archiwów zakładowych, chyba że przepisy szczególne stanowią inaczej.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0B4240" w:rsidRPr="005F2091" w:rsidRDefault="000B4240" w:rsidP="000B4240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0B4240" w:rsidRPr="005F2091" w:rsidRDefault="000B4240" w:rsidP="000B4240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0B4240" w:rsidRPr="005F2091" w:rsidRDefault="000B4240" w:rsidP="000B4240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0B4240" w:rsidRDefault="000B4240" w:rsidP="000B4240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0B4240" w:rsidRPr="00992549" w:rsidRDefault="000B4240" w:rsidP="000B4240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0B4240" w:rsidRPr="005F2091" w:rsidRDefault="000B4240" w:rsidP="000B4240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0B4240" w:rsidRDefault="000B4240" w:rsidP="000B4240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0B4240"/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0"/>
    <w:rsid w:val="000B4240"/>
    <w:rsid w:val="00B31400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2019-05-31T12:20:00Z</dcterms:created>
  <dcterms:modified xsi:type="dcterms:W3CDTF">2019-05-31T12:20:00Z</dcterms:modified>
</cp:coreProperties>
</file>